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FC" w:rsidRPr="00E50BFC" w:rsidRDefault="00E50BFC">
      <w:pPr>
        <w:rPr>
          <w:rFonts w:ascii="Times New Roman" w:hAnsi="Times New Roman" w:cs="Times New Roman"/>
          <w:b/>
          <w:sz w:val="40"/>
          <w:szCs w:val="40"/>
          <w:lang w:val="es-ES"/>
        </w:rPr>
      </w:pPr>
      <w:r w:rsidRPr="00E50BFC">
        <w:rPr>
          <w:rFonts w:ascii="Times New Roman" w:hAnsi="Times New Roman" w:cs="Times New Roman"/>
          <w:b/>
          <w:sz w:val="40"/>
          <w:szCs w:val="40"/>
          <w:lang w:val="es-ES"/>
        </w:rPr>
        <w:t xml:space="preserve">Código QR de enlace al </w:t>
      </w:r>
      <w:proofErr w:type="spellStart"/>
      <w:r w:rsidRPr="00E50BFC">
        <w:rPr>
          <w:rFonts w:ascii="Times New Roman" w:hAnsi="Times New Roman" w:cs="Times New Roman"/>
          <w:b/>
          <w:sz w:val="40"/>
          <w:szCs w:val="40"/>
          <w:lang w:val="es-ES"/>
        </w:rPr>
        <w:t>Padlet</w:t>
      </w:r>
      <w:proofErr w:type="spellEnd"/>
      <w:r w:rsidRPr="00E50BFC">
        <w:rPr>
          <w:rFonts w:ascii="Times New Roman" w:hAnsi="Times New Roman" w:cs="Times New Roman"/>
          <w:b/>
          <w:sz w:val="40"/>
          <w:szCs w:val="40"/>
          <w:lang w:val="es-ES"/>
        </w:rPr>
        <w:t xml:space="preserve"> de </w:t>
      </w:r>
      <w:r w:rsidRPr="00E50BFC">
        <w:rPr>
          <w:rFonts w:ascii="Times New Roman" w:hAnsi="Times New Roman" w:cs="Times New Roman"/>
          <w:b/>
          <w:sz w:val="40"/>
          <w:szCs w:val="40"/>
          <w:lang w:val="es-ES"/>
        </w:rPr>
        <w:t>Prácticas del lenguaje</w:t>
      </w:r>
      <w:r>
        <w:rPr>
          <w:rFonts w:ascii="Times New Roman" w:hAnsi="Times New Roman" w:cs="Times New Roman"/>
          <w:b/>
          <w:sz w:val="40"/>
          <w:szCs w:val="40"/>
          <w:lang w:val="es-ES"/>
        </w:rPr>
        <w:t xml:space="preserve"> de</w:t>
      </w:r>
      <w:bookmarkStart w:id="0" w:name="_GoBack"/>
      <w:bookmarkEnd w:id="0"/>
      <w:r w:rsidRPr="00E50BFC">
        <w:rPr>
          <w:rFonts w:ascii="Times New Roman" w:hAnsi="Times New Roman" w:cs="Times New Roman"/>
          <w:b/>
          <w:sz w:val="40"/>
          <w:szCs w:val="40"/>
          <w:lang w:val="es-ES"/>
        </w:rPr>
        <w:t xml:space="preserve"> 2° 3ra. </w:t>
      </w:r>
    </w:p>
    <w:p w:rsidR="00E50BFC" w:rsidRPr="00E50BFC" w:rsidRDefault="00E50BFC" w:rsidP="00E50BFC">
      <w:pPr>
        <w:jc w:val="center"/>
        <w:rPr>
          <w:rFonts w:ascii="Times New Roman" w:hAnsi="Times New Roman" w:cs="Times New Roman"/>
          <w:lang w:val="es-ES"/>
        </w:rPr>
      </w:pPr>
      <w:r w:rsidRPr="00E50BFC">
        <w:rPr>
          <w:rFonts w:ascii="Times New Roman" w:hAnsi="Times New Roman" w:cs="Times New Roman"/>
          <w:noProof/>
        </w:rPr>
        <w:drawing>
          <wp:inline distT="0" distB="0" distL="0" distR="0">
            <wp:extent cx="2389517" cy="2389517"/>
            <wp:effectExtent l="0" t="0" r="0" b="0"/>
            <wp:docPr id="1" name="Imagen 1" descr="C:\Users\Usuario\Desktop\Mis documentos\Planificaciones\Qr 2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Mis documentos\Planificaciones\Qr 2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170" cy="240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BFC" w:rsidRPr="00E50B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FC"/>
    <w:rsid w:val="00960AFC"/>
    <w:rsid w:val="00E5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767CB"/>
  <w15:chartTrackingRefBased/>
  <w15:docId w15:val="{D9149E62-9806-4594-B98D-927226BC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2020-03-17T23:53:00Z</dcterms:created>
  <dcterms:modified xsi:type="dcterms:W3CDTF">2020-03-17T23:56:00Z</dcterms:modified>
</cp:coreProperties>
</file>