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48C" w:rsidRDefault="0028160A" w:rsidP="0028160A">
      <w:pPr>
        <w:jc w:val="both"/>
      </w:pPr>
      <w:r w:rsidRPr="002A348C">
        <w:t>UNIDAD N°1                                                    ONDAS ELECTROMAGNÉTICAS</w:t>
      </w:r>
    </w:p>
    <w:p w:rsidR="0028160A" w:rsidRPr="002A348C" w:rsidRDefault="0028160A" w:rsidP="0028160A">
      <w:pPr>
        <w:jc w:val="both"/>
      </w:pPr>
      <w:r w:rsidRPr="002A348C">
        <w:t>MARCO TEORICO:</w:t>
      </w:r>
    </w:p>
    <w:p w:rsidR="0028160A" w:rsidRPr="002A348C" w:rsidRDefault="0028160A">
      <w:pPr>
        <w:rPr>
          <w:b/>
        </w:rPr>
      </w:pPr>
      <w:r w:rsidRPr="002A348C">
        <w:rPr>
          <w:b/>
        </w:rPr>
        <w:t>ESPECTRO ELECTROMAGNÉTICO</w:t>
      </w:r>
    </w:p>
    <w:p w:rsidR="006D4ABC" w:rsidRPr="002A348C" w:rsidRDefault="006D4ABC">
      <w:r w:rsidRPr="002A348C">
        <w:rPr>
          <w:noProof/>
          <w:lang w:eastAsia="es-AR"/>
        </w:rPr>
        <w:drawing>
          <wp:inline distT="0" distB="0" distL="0" distR="0">
            <wp:extent cx="6858000" cy="364807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creenshot.2.jpg"/>
                    <pic:cNvPicPr/>
                  </pic:nvPicPr>
                  <pic:blipFill>
                    <a:blip r:embed="rId5">
                      <a:extLst>
                        <a:ext uri="{28A0092B-C50C-407E-A947-70E740481C1C}">
                          <a14:useLocalDpi xmlns:a14="http://schemas.microsoft.com/office/drawing/2010/main" val="0"/>
                        </a:ext>
                      </a:extLst>
                    </a:blip>
                    <a:stretch>
                      <a:fillRect/>
                    </a:stretch>
                  </pic:blipFill>
                  <pic:spPr>
                    <a:xfrm>
                      <a:off x="0" y="0"/>
                      <a:ext cx="6858000" cy="3648075"/>
                    </a:xfrm>
                    <a:prstGeom prst="rect">
                      <a:avLst/>
                    </a:prstGeom>
                  </pic:spPr>
                </pic:pic>
              </a:graphicData>
            </a:graphic>
          </wp:inline>
        </w:drawing>
      </w:r>
    </w:p>
    <w:p w:rsidR="006D4ABC" w:rsidRPr="002A348C" w:rsidRDefault="006D4ABC">
      <w:pPr>
        <w:rPr>
          <w:b/>
        </w:rPr>
      </w:pPr>
      <w:r w:rsidRPr="002A348C">
        <w:rPr>
          <w:b/>
        </w:rPr>
        <w:t>REGIONES DEL ESPECTRO Y SUS CARACTERÍSTICAS:</w:t>
      </w:r>
    </w:p>
    <w:p w:rsidR="006D4ABC" w:rsidRPr="002A348C" w:rsidRDefault="006D4ABC">
      <w:r w:rsidRPr="002A348C">
        <w:t>El espectro puede dividirse p</w:t>
      </w:r>
      <w:r w:rsidR="00900A19" w:rsidRPr="002A348C">
        <w:t>ara su estudio en tres regiones, Señales, ondas y radiaciones.</w:t>
      </w:r>
    </w:p>
    <w:p w:rsidR="00900A19" w:rsidRPr="002A348C" w:rsidRDefault="00900A19">
      <w:pPr>
        <w:rPr>
          <w:b/>
        </w:rPr>
      </w:pPr>
      <w:r w:rsidRPr="002A348C">
        <w:rPr>
          <w:b/>
        </w:rPr>
        <w:t>SEÑALES:</w:t>
      </w:r>
    </w:p>
    <w:p w:rsidR="00900A19" w:rsidRPr="002A348C" w:rsidRDefault="00900A19" w:rsidP="00900A19">
      <w:pPr>
        <w:pStyle w:val="Prrafodelista"/>
        <w:numPr>
          <w:ilvl w:val="0"/>
          <w:numId w:val="3"/>
        </w:numPr>
      </w:pPr>
      <w:r w:rsidRPr="002A348C">
        <w:t xml:space="preserve">Se trata de energía que </w:t>
      </w:r>
      <w:r w:rsidRPr="002A348C">
        <w:rPr>
          <w:color w:val="FF0000"/>
        </w:rPr>
        <w:t xml:space="preserve">se conduce </w:t>
      </w:r>
      <w:r w:rsidRPr="002A348C">
        <w:t>por un medio físico tal como un cable de cobre y cuyas magnitudes son la tensión V y la corriente I.</w:t>
      </w:r>
    </w:p>
    <w:p w:rsidR="00900A19" w:rsidRPr="002A348C" w:rsidRDefault="00900A19" w:rsidP="00900A19">
      <w:pPr>
        <w:pStyle w:val="Prrafodelista"/>
        <w:numPr>
          <w:ilvl w:val="0"/>
          <w:numId w:val="3"/>
        </w:numPr>
      </w:pPr>
      <w:r w:rsidRPr="002A348C">
        <w:t>No puede propagarse en condiciones normales.</w:t>
      </w:r>
    </w:p>
    <w:p w:rsidR="00C70935" w:rsidRPr="002A348C" w:rsidRDefault="00900A19" w:rsidP="00C70935">
      <w:pPr>
        <w:pStyle w:val="Prrafodelista"/>
        <w:numPr>
          <w:ilvl w:val="0"/>
          <w:numId w:val="3"/>
        </w:numPr>
      </w:pPr>
      <w:r w:rsidRPr="002A348C">
        <w:t>Su espectro va desde la corriente continua hasta aproximadamente 100Khz.</w:t>
      </w:r>
    </w:p>
    <w:p w:rsidR="00900A19" w:rsidRPr="002A348C" w:rsidRDefault="00900A19" w:rsidP="00C70935">
      <w:pPr>
        <w:pStyle w:val="Prrafodelista"/>
        <w:numPr>
          <w:ilvl w:val="0"/>
          <w:numId w:val="3"/>
        </w:numPr>
      </w:pPr>
      <w:r w:rsidRPr="002A348C">
        <w:t>Ejemplo de ella son las señales por ejemplo de audiofrecuencias que se conducen entre la salida de un equipo de música y los bafles del mismo</w:t>
      </w:r>
      <w:r w:rsidRPr="002A348C">
        <w:rPr>
          <w:color w:val="FF0000"/>
        </w:rPr>
        <w:t>.*</w:t>
      </w:r>
    </w:p>
    <w:p w:rsidR="00900A19" w:rsidRPr="002A348C" w:rsidRDefault="00900A19" w:rsidP="00900A19">
      <w:r w:rsidRPr="002A348C">
        <w:t xml:space="preserve">     </w:t>
      </w:r>
      <w:r w:rsidRPr="002A348C">
        <w:rPr>
          <w:color w:val="FF0000"/>
        </w:rPr>
        <w:t>* Nota</w:t>
      </w:r>
      <w:r w:rsidRPr="002A348C">
        <w:t xml:space="preserve">: No confundir con la onda de sonido la cual se trata de energía mecánica que se propaga en el aire </w:t>
      </w:r>
    </w:p>
    <w:p w:rsidR="00900A19" w:rsidRPr="002A348C" w:rsidRDefault="00900A19" w:rsidP="00900A19"/>
    <w:p w:rsidR="00900A19" w:rsidRPr="002A348C" w:rsidRDefault="00900A19" w:rsidP="00900A19">
      <w:pPr>
        <w:rPr>
          <w:b/>
        </w:rPr>
      </w:pPr>
      <w:r w:rsidRPr="002A348C">
        <w:rPr>
          <w:b/>
        </w:rPr>
        <w:t>ONDAS ELECTROMAGNÉTICAS:</w:t>
      </w:r>
    </w:p>
    <w:p w:rsidR="00900A19" w:rsidRPr="002A348C" w:rsidRDefault="00900A19" w:rsidP="00900A19">
      <w:pPr>
        <w:pStyle w:val="Prrafodelista"/>
        <w:numPr>
          <w:ilvl w:val="0"/>
          <w:numId w:val="3"/>
        </w:numPr>
      </w:pPr>
      <w:r w:rsidRPr="002A348C">
        <w:t xml:space="preserve">Se trata de energía que </w:t>
      </w:r>
      <w:r w:rsidRPr="002A348C">
        <w:rPr>
          <w:color w:val="FF0000"/>
        </w:rPr>
        <w:t xml:space="preserve">se propaga </w:t>
      </w:r>
      <w:r w:rsidRPr="002A348C">
        <w:t>tanto en el aire como en el vacío</w:t>
      </w:r>
      <w:r w:rsidR="00C70935" w:rsidRPr="002A348C">
        <w:t>, cuyas magnitudes son el campo eléctrico E y el campo magnético H.</w:t>
      </w:r>
    </w:p>
    <w:p w:rsidR="00C70935" w:rsidRPr="002A348C" w:rsidRDefault="00C70935" w:rsidP="00900A19">
      <w:pPr>
        <w:pStyle w:val="Prrafodelista"/>
        <w:numPr>
          <w:ilvl w:val="0"/>
          <w:numId w:val="3"/>
        </w:numPr>
      </w:pPr>
      <w:r w:rsidRPr="002A348C">
        <w:t xml:space="preserve">Requieren de un </w:t>
      </w:r>
      <w:r w:rsidR="003E0D84" w:rsidRPr="002A348C">
        <w:t>transductor</w:t>
      </w:r>
      <w:r w:rsidRPr="002A348C">
        <w:t xml:space="preserve"> </w:t>
      </w:r>
      <w:r w:rsidR="003E0D84" w:rsidRPr="002A348C">
        <w:t>(La</w:t>
      </w:r>
      <w:r w:rsidRPr="002A348C">
        <w:t xml:space="preserve"> </w:t>
      </w:r>
      <w:r w:rsidR="003E0D84" w:rsidRPr="002A348C">
        <w:t>antena)</w:t>
      </w:r>
      <w:r w:rsidRPr="002A348C">
        <w:t xml:space="preserve"> para pasar de </w:t>
      </w:r>
      <w:r w:rsidR="003E0D84" w:rsidRPr="002A348C">
        <w:t>tensión</w:t>
      </w:r>
      <w:r w:rsidRPr="002A348C">
        <w:t xml:space="preserve"> y corriente a campo electromagnético.</w:t>
      </w:r>
    </w:p>
    <w:p w:rsidR="00C70935" w:rsidRPr="002A348C" w:rsidRDefault="00C70935" w:rsidP="00900A19">
      <w:pPr>
        <w:pStyle w:val="Prrafodelista"/>
        <w:numPr>
          <w:ilvl w:val="0"/>
          <w:numId w:val="3"/>
        </w:numPr>
      </w:pPr>
      <w:r w:rsidRPr="002A348C">
        <w:t xml:space="preserve">Su espectro va desde 100Khz hasta aproximadamente 30 </w:t>
      </w:r>
      <w:r w:rsidR="003E0D84" w:rsidRPr="002A348C">
        <w:t>GHz</w:t>
      </w:r>
      <w:r w:rsidRPr="002A348C">
        <w:t>.</w:t>
      </w:r>
    </w:p>
    <w:p w:rsidR="00C70935" w:rsidRPr="002A348C" w:rsidRDefault="00C70935" w:rsidP="00C70935">
      <w:pPr>
        <w:pStyle w:val="Prrafodelista"/>
        <w:numPr>
          <w:ilvl w:val="0"/>
          <w:numId w:val="3"/>
        </w:numPr>
      </w:pPr>
      <w:r w:rsidRPr="002A348C">
        <w:t xml:space="preserve">Ejemplo de ellas son todos los sistemas inalámbricos, Radio, TV, </w:t>
      </w:r>
      <w:proofErr w:type="spellStart"/>
      <w:r w:rsidRPr="002A348C">
        <w:t>WiFi</w:t>
      </w:r>
      <w:proofErr w:type="spellEnd"/>
      <w:r w:rsidRPr="002A348C">
        <w:t xml:space="preserve">, GPS, </w:t>
      </w:r>
      <w:r w:rsidR="003E0D84" w:rsidRPr="002A348C">
        <w:t>Telefonía,</w:t>
      </w:r>
      <w:r w:rsidRPr="002A348C">
        <w:t xml:space="preserve"> Telemando </w:t>
      </w:r>
      <w:r w:rsidR="003E0D84" w:rsidRPr="002A348C">
        <w:t>etc.</w:t>
      </w:r>
    </w:p>
    <w:p w:rsidR="00C70935" w:rsidRPr="002A348C" w:rsidRDefault="00C70935" w:rsidP="00C70935">
      <w:pPr>
        <w:rPr>
          <w:b/>
        </w:rPr>
      </w:pPr>
      <w:r w:rsidRPr="002A348C">
        <w:rPr>
          <w:b/>
        </w:rPr>
        <w:t>RADIACIONES ELECTROMAGNÉTICOS:</w:t>
      </w:r>
    </w:p>
    <w:p w:rsidR="00C70935" w:rsidRPr="002A348C" w:rsidRDefault="00C70935" w:rsidP="00C70935">
      <w:pPr>
        <w:pStyle w:val="Prrafodelista"/>
        <w:numPr>
          <w:ilvl w:val="0"/>
          <w:numId w:val="3"/>
        </w:numPr>
      </w:pPr>
      <w:r w:rsidRPr="002A348C">
        <w:t xml:space="preserve">Se trata de energía que </w:t>
      </w:r>
      <w:r w:rsidRPr="002A348C">
        <w:rPr>
          <w:color w:val="FF0000"/>
        </w:rPr>
        <w:t xml:space="preserve">se propaga </w:t>
      </w:r>
      <w:r w:rsidRPr="002A348C">
        <w:t>tanto en el aire como en el vacío, cuyas magnitudes son el campo eléctrico E y el campo magnético H.</w:t>
      </w:r>
    </w:p>
    <w:p w:rsidR="00C70935" w:rsidRPr="002A348C" w:rsidRDefault="00C70935" w:rsidP="00C70935">
      <w:pPr>
        <w:pStyle w:val="Prrafodelista"/>
        <w:numPr>
          <w:ilvl w:val="0"/>
          <w:numId w:val="3"/>
        </w:numPr>
      </w:pPr>
      <w:r w:rsidRPr="002A348C">
        <w:t xml:space="preserve">Hay una discontinuidad entre las ondas y las radiaciones .Mientras que para las ondas empleamos </w:t>
      </w:r>
      <w:r w:rsidR="00125D4D" w:rsidRPr="002A348C">
        <w:t>como parámetro la frecuencia, en el caso de las radiaciones se emplea por comodidad la longitud de onda.</w:t>
      </w:r>
    </w:p>
    <w:p w:rsidR="00125D4D" w:rsidRPr="002A348C" w:rsidRDefault="00125D4D" w:rsidP="00125D4D">
      <w:pPr>
        <w:pStyle w:val="Prrafodelista"/>
      </w:pPr>
    </w:p>
    <w:p w:rsidR="00125D4D" w:rsidRPr="002A348C" w:rsidRDefault="00125D4D" w:rsidP="00125D4D">
      <w:pPr>
        <w:pStyle w:val="Prrafodelista"/>
      </w:pPr>
    </w:p>
    <w:p w:rsidR="00CD659C" w:rsidRPr="002A348C" w:rsidRDefault="00125D4D" w:rsidP="00CD659C">
      <w:pPr>
        <w:rPr>
          <w:b/>
        </w:rPr>
      </w:pPr>
      <w:r w:rsidRPr="002A348C">
        <w:rPr>
          <w:b/>
        </w:rPr>
        <w:t>RELACIÓN ENTRE FRECUENCIA Y LONGITUD DE ONDA:</w:t>
      </w:r>
    </w:p>
    <w:p w:rsidR="00CD659C" w:rsidRPr="00CB2C57" w:rsidRDefault="00CB2C57" w:rsidP="00CD659C">
      <w:pPr>
        <w:rPr>
          <w:b/>
        </w:rPr>
      </w:pPr>
      <w:r w:rsidRPr="00CB2C57">
        <w:rPr>
          <w:rFonts w:eastAsia="Times New Roman" w:cs="Times New Roman"/>
          <w:b/>
          <w:kern w:val="36"/>
          <w:lang w:eastAsia="es-AR"/>
        </w:rPr>
        <w:t>Longitud de onda</w:t>
      </w:r>
      <w:r w:rsidR="00CD659C" w:rsidRPr="002A348C">
        <w:rPr>
          <w:rFonts w:eastAsia="Times New Roman" w:cs="Times New Roman"/>
          <w:b/>
          <w:kern w:val="36"/>
          <w:lang w:eastAsia="es-AR"/>
        </w:rPr>
        <w:t>:</w:t>
      </w:r>
    </w:p>
    <w:p w:rsidR="00CB2C57" w:rsidRPr="002A348C"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La </w:t>
      </w:r>
      <w:r w:rsidRPr="00CB2C57">
        <w:rPr>
          <w:rFonts w:eastAsia="Times New Roman" w:cs="Arial"/>
          <w:bCs/>
          <w:color w:val="3A3A3A"/>
          <w:bdr w:val="none" w:sz="0" w:space="0" w:color="auto" w:frame="1"/>
          <w:lang w:eastAsia="es-AR"/>
        </w:rPr>
        <w:t>longitud de onda</w:t>
      </w:r>
      <w:r w:rsidRPr="00CB2C57">
        <w:rPr>
          <w:rFonts w:eastAsia="Times New Roman" w:cs="Arial"/>
          <w:color w:val="3A3A3A"/>
          <w:lang w:eastAsia="es-AR"/>
        </w:rPr>
        <w:t> es unos de los parámetros que se utiliza para definir físicamente una </w:t>
      </w:r>
      <w:r w:rsidRPr="00CB2C57">
        <w:rPr>
          <w:rFonts w:eastAsia="Times New Roman" w:cs="Arial"/>
          <w:b/>
          <w:bCs/>
          <w:color w:val="3A3A3A"/>
          <w:bdr w:val="none" w:sz="0" w:space="0" w:color="auto" w:frame="1"/>
          <w:lang w:eastAsia="es-AR"/>
        </w:rPr>
        <w:t>onda</w:t>
      </w:r>
      <w:r w:rsidRPr="00CB2C57">
        <w:rPr>
          <w:rFonts w:eastAsia="Times New Roman" w:cs="Arial"/>
          <w:color w:val="3A3A3A"/>
          <w:lang w:eastAsia="es-AR"/>
        </w:rPr>
        <w:t xml:space="preserve">. </w:t>
      </w:r>
    </w:p>
    <w:p w:rsidR="00CD659C" w:rsidRPr="00CB2C57" w:rsidRDefault="00CD659C" w:rsidP="00CB2C57">
      <w:pPr>
        <w:spacing w:after="0" w:line="240" w:lineRule="auto"/>
        <w:rPr>
          <w:rFonts w:eastAsia="Times New Roman" w:cs="Arial"/>
          <w:color w:val="3A3A3A"/>
          <w:lang w:eastAsia="es-AR"/>
        </w:rPr>
      </w:pPr>
    </w:p>
    <w:p w:rsidR="00CB2C57" w:rsidRPr="00CB2C57"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En una onda periódica la longitud de onda es la </w:t>
      </w:r>
      <w:r w:rsidRPr="00CB2C57">
        <w:rPr>
          <w:rFonts w:eastAsia="Times New Roman" w:cs="Arial"/>
          <w:b/>
          <w:bCs/>
          <w:color w:val="3A3A3A"/>
          <w:bdr w:val="none" w:sz="0" w:space="0" w:color="auto" w:frame="1"/>
          <w:lang w:eastAsia="es-AR"/>
        </w:rPr>
        <w:t>distancia física</w:t>
      </w:r>
      <w:r w:rsidRPr="00CB2C57">
        <w:rPr>
          <w:rFonts w:eastAsia="Times New Roman" w:cs="Arial"/>
          <w:color w:val="3A3A3A"/>
          <w:lang w:eastAsia="es-AR"/>
        </w:rPr>
        <w:t> entre dos puntos a partir de los cuales la onda se repite.</w:t>
      </w:r>
    </w:p>
    <w:p w:rsidR="00CB2C57" w:rsidRPr="00CB2C57"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Esta definición puede verse claramente en la siguiente </w:t>
      </w:r>
      <w:r w:rsidRPr="00CB2C57">
        <w:rPr>
          <w:rFonts w:eastAsia="Times New Roman" w:cs="Arial"/>
          <w:b/>
          <w:bCs/>
          <w:color w:val="3A3A3A"/>
          <w:bdr w:val="none" w:sz="0" w:space="0" w:color="auto" w:frame="1"/>
          <w:lang w:eastAsia="es-AR"/>
        </w:rPr>
        <w:t>onda sinusoidal</w:t>
      </w:r>
      <w:r w:rsidRPr="00CB2C57">
        <w:rPr>
          <w:rFonts w:eastAsia="Times New Roman" w:cs="Arial"/>
          <w:color w:val="3A3A3A"/>
          <w:lang w:eastAsia="es-AR"/>
        </w:rPr>
        <w:t>. En este caso la longitud de onda es la distancia entre dos crestas, entre dos valles o entre dos de los puntos en los que la onda tiene un valor igual a cero.</w:t>
      </w:r>
    </w:p>
    <w:p w:rsidR="00CD659C" w:rsidRPr="002A348C" w:rsidRDefault="00CD659C" w:rsidP="00CB2C57">
      <w:pPr>
        <w:spacing w:line="240" w:lineRule="auto"/>
        <w:rPr>
          <w:rFonts w:eastAsia="Times New Roman" w:cs="Arial"/>
          <w:noProof/>
          <w:color w:val="3A3A3A"/>
          <w:lang w:eastAsia="es-AR"/>
        </w:rPr>
      </w:pPr>
    </w:p>
    <w:p w:rsidR="00CB2C57" w:rsidRPr="00CB2C57" w:rsidRDefault="00CB2C57" w:rsidP="00CB2C57">
      <w:pPr>
        <w:spacing w:line="240" w:lineRule="auto"/>
        <w:rPr>
          <w:rFonts w:eastAsia="Times New Roman" w:cs="Arial"/>
          <w:color w:val="3A3A3A"/>
          <w:lang w:eastAsia="es-AR"/>
        </w:rPr>
      </w:pPr>
      <w:r w:rsidRPr="00CB2C57">
        <w:rPr>
          <w:rFonts w:eastAsia="Times New Roman" w:cs="Arial"/>
          <w:noProof/>
          <w:color w:val="3A3A3A"/>
          <w:lang w:eastAsia="es-AR"/>
        </w:rPr>
        <w:drawing>
          <wp:inline distT="0" distB="0" distL="0" distR="0" wp14:anchorId="6CD4F951" wp14:editId="1ABC1B39">
            <wp:extent cx="3019425" cy="1285875"/>
            <wp:effectExtent l="0" t="0" r="9525" b="9525"/>
            <wp:docPr id="1" name="Imagen 1" descr="Longitud de on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ngitud de ond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19425" cy="1285875"/>
                    </a:xfrm>
                    <a:prstGeom prst="rect">
                      <a:avLst/>
                    </a:prstGeom>
                    <a:noFill/>
                    <a:ln>
                      <a:noFill/>
                    </a:ln>
                  </pic:spPr>
                </pic:pic>
              </a:graphicData>
            </a:graphic>
          </wp:inline>
        </w:drawing>
      </w:r>
    </w:p>
    <w:p w:rsidR="00CD659C" w:rsidRPr="002A348C" w:rsidRDefault="00CD659C" w:rsidP="00CB2C57">
      <w:pPr>
        <w:spacing w:after="0" w:line="240" w:lineRule="auto"/>
        <w:rPr>
          <w:rFonts w:eastAsia="Times New Roman" w:cs="Arial"/>
          <w:color w:val="3A3A3A"/>
          <w:lang w:eastAsia="es-AR"/>
        </w:rPr>
      </w:pPr>
    </w:p>
    <w:p w:rsidR="00CB2C57" w:rsidRPr="00CB2C57"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Dado que longitud de onda es una medida espacial, debe medirse en </w:t>
      </w:r>
      <w:r w:rsidRPr="00CB2C57">
        <w:rPr>
          <w:rFonts w:eastAsia="Times New Roman" w:cs="Arial"/>
          <w:b/>
          <w:bCs/>
          <w:color w:val="3A3A3A"/>
          <w:bdr w:val="none" w:sz="0" w:space="0" w:color="auto" w:frame="1"/>
          <w:lang w:eastAsia="es-AR"/>
        </w:rPr>
        <w:t>unidades de longitud</w:t>
      </w:r>
      <w:r w:rsidRPr="00CB2C57">
        <w:rPr>
          <w:rFonts w:eastAsia="Times New Roman" w:cs="Arial"/>
          <w:color w:val="3A3A3A"/>
          <w:lang w:eastAsia="es-AR"/>
        </w:rPr>
        <w:t>. Siguiendo el </w:t>
      </w:r>
      <w:r w:rsidRPr="00CB2C57">
        <w:rPr>
          <w:rFonts w:eastAsia="Times New Roman" w:cs="Arial"/>
          <w:b/>
          <w:bCs/>
          <w:color w:val="3A3A3A"/>
          <w:bdr w:val="none" w:sz="0" w:space="0" w:color="auto" w:frame="1"/>
          <w:lang w:eastAsia="es-AR"/>
        </w:rPr>
        <w:t>Sistema Internacional de Unidades</w:t>
      </w:r>
      <w:r w:rsidRPr="00CB2C57">
        <w:rPr>
          <w:rFonts w:eastAsia="Times New Roman" w:cs="Arial"/>
          <w:color w:val="3A3A3A"/>
          <w:lang w:eastAsia="es-AR"/>
        </w:rPr>
        <w:t> puede medirse en metros o también en cualquiera de sus múltiplos o submúltiplos (</w:t>
      </w:r>
      <w:hyperlink r:id="rId7" w:history="1">
        <w:r w:rsidRPr="00CB2C57">
          <w:rPr>
            <w:rFonts w:eastAsia="Times New Roman" w:cs="Arial"/>
            <w:bdr w:val="none" w:sz="0" w:space="0" w:color="auto" w:frame="1"/>
            <w:lang w:eastAsia="es-AR"/>
          </w:rPr>
          <w:t>kilómetros</w:t>
        </w:r>
      </w:hyperlink>
      <w:r w:rsidRPr="00CB2C57">
        <w:rPr>
          <w:rFonts w:eastAsia="Times New Roman" w:cs="Arial"/>
          <w:lang w:eastAsia="es-AR"/>
        </w:rPr>
        <w:t>, </w:t>
      </w:r>
      <w:hyperlink r:id="rId8" w:history="1">
        <w:r w:rsidRPr="00CB2C57">
          <w:rPr>
            <w:rFonts w:eastAsia="Times New Roman" w:cs="Arial"/>
            <w:bdr w:val="none" w:sz="0" w:space="0" w:color="auto" w:frame="1"/>
            <w:lang w:eastAsia="es-AR"/>
          </w:rPr>
          <w:t>milímetros</w:t>
        </w:r>
      </w:hyperlink>
      <w:r w:rsidRPr="00CB2C57">
        <w:rPr>
          <w:rFonts w:eastAsia="Times New Roman" w:cs="Arial"/>
          <w:lang w:eastAsia="es-AR"/>
        </w:rPr>
        <w:t>, </w:t>
      </w:r>
      <w:hyperlink r:id="rId9" w:history="1">
        <w:r w:rsidRPr="00CB2C57">
          <w:rPr>
            <w:rFonts w:eastAsia="Times New Roman" w:cs="Arial"/>
            <w:bdr w:val="none" w:sz="0" w:space="0" w:color="auto" w:frame="1"/>
            <w:lang w:eastAsia="es-AR"/>
          </w:rPr>
          <w:t>nanómetros</w:t>
        </w:r>
      </w:hyperlink>
      <w:r w:rsidRPr="00CB2C57">
        <w:rPr>
          <w:rFonts w:eastAsia="Times New Roman" w:cs="Arial"/>
          <w:color w:val="3A3A3A"/>
          <w:lang w:eastAsia="es-AR"/>
        </w:rPr>
        <w:t>, etc.).</w:t>
      </w:r>
    </w:p>
    <w:p w:rsidR="00CD659C" w:rsidRPr="002A348C" w:rsidRDefault="00CD659C" w:rsidP="00CB2C57">
      <w:pPr>
        <w:spacing w:after="0" w:line="240" w:lineRule="auto"/>
        <w:rPr>
          <w:rFonts w:eastAsia="Times New Roman" w:cs="Arial"/>
          <w:color w:val="3A3A3A"/>
          <w:lang w:eastAsia="es-AR"/>
        </w:rPr>
      </w:pPr>
    </w:p>
    <w:p w:rsidR="00CB2C57" w:rsidRPr="00CB2C57"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Habitualmente la longitud de onda se representa mediante la letra griega </w:t>
      </w:r>
      <w:r w:rsidRPr="00CB2C57">
        <w:rPr>
          <w:rFonts w:eastAsia="Times New Roman" w:cs="Arial"/>
          <w:b/>
          <w:bCs/>
          <w:color w:val="3A3A3A"/>
          <w:bdr w:val="none" w:sz="0" w:space="0" w:color="auto" w:frame="1"/>
          <w:lang w:eastAsia="es-AR"/>
        </w:rPr>
        <w:t>lambda</w:t>
      </w:r>
      <w:r w:rsidRPr="00CB2C57">
        <w:rPr>
          <w:rFonts w:eastAsia="Times New Roman" w:cs="Arial"/>
          <w:color w:val="3A3A3A"/>
          <w:lang w:eastAsia="es-AR"/>
        </w:rPr>
        <w:t> (</w:t>
      </w:r>
      <w:r w:rsidRPr="00CB2C57">
        <w:rPr>
          <w:rFonts w:eastAsia="Times New Roman" w:cs="Arial"/>
          <w:b/>
          <w:bCs/>
          <w:color w:val="3A3A3A"/>
          <w:bdr w:val="none" w:sz="0" w:space="0" w:color="auto" w:frame="1"/>
          <w:lang w:eastAsia="es-AR"/>
        </w:rPr>
        <w:t>λ</w:t>
      </w:r>
      <w:r w:rsidRPr="00CB2C57">
        <w:rPr>
          <w:rFonts w:eastAsia="Times New Roman" w:cs="Arial"/>
          <w:color w:val="3A3A3A"/>
          <w:lang w:eastAsia="es-AR"/>
        </w:rPr>
        <w:t>).</w:t>
      </w:r>
    </w:p>
    <w:p w:rsidR="00CD659C" w:rsidRPr="002A348C" w:rsidRDefault="00CD659C" w:rsidP="00CB2C57">
      <w:pPr>
        <w:spacing w:after="0" w:line="288" w:lineRule="atLeast"/>
        <w:outlineLvl w:val="1"/>
        <w:rPr>
          <w:rFonts w:eastAsia="Times New Roman" w:cs="Arial"/>
          <w:b/>
          <w:bCs/>
          <w:color w:val="3A3A3A"/>
          <w:bdr w:val="none" w:sz="0" w:space="0" w:color="auto" w:frame="1"/>
          <w:lang w:eastAsia="es-AR"/>
        </w:rPr>
      </w:pPr>
    </w:p>
    <w:p w:rsidR="00CD659C" w:rsidRPr="002A348C" w:rsidRDefault="00CB2C57" w:rsidP="00CB2C57">
      <w:pPr>
        <w:spacing w:after="0" w:line="288" w:lineRule="atLeast"/>
        <w:outlineLvl w:val="1"/>
        <w:rPr>
          <w:rFonts w:eastAsia="Times New Roman" w:cs="Arial"/>
          <w:b/>
          <w:bCs/>
          <w:color w:val="3A3A3A"/>
          <w:bdr w:val="none" w:sz="0" w:space="0" w:color="auto" w:frame="1"/>
          <w:lang w:eastAsia="es-AR"/>
        </w:rPr>
      </w:pPr>
      <w:r w:rsidRPr="00CB2C57">
        <w:rPr>
          <w:rFonts w:eastAsia="Times New Roman" w:cs="Arial"/>
          <w:b/>
          <w:bCs/>
          <w:color w:val="3A3A3A"/>
          <w:bdr w:val="none" w:sz="0" w:space="0" w:color="auto" w:frame="1"/>
          <w:lang w:eastAsia="es-AR"/>
        </w:rPr>
        <w:t>Longitud de onda y frecuencia</w:t>
      </w:r>
      <w:r w:rsidR="00CD659C" w:rsidRPr="002A348C">
        <w:rPr>
          <w:rFonts w:eastAsia="Times New Roman" w:cs="Arial"/>
          <w:b/>
          <w:bCs/>
          <w:color w:val="3A3A3A"/>
          <w:bdr w:val="none" w:sz="0" w:space="0" w:color="auto" w:frame="1"/>
          <w:lang w:eastAsia="es-AR"/>
        </w:rPr>
        <w:t xml:space="preserve">: </w:t>
      </w:r>
    </w:p>
    <w:p w:rsidR="00CD659C" w:rsidRPr="002A348C" w:rsidRDefault="00CD659C" w:rsidP="00CB2C57">
      <w:pPr>
        <w:spacing w:after="0" w:line="288" w:lineRule="atLeast"/>
        <w:outlineLvl w:val="1"/>
        <w:rPr>
          <w:rFonts w:eastAsia="Times New Roman" w:cs="Arial"/>
          <w:b/>
          <w:bCs/>
          <w:color w:val="3A3A3A"/>
          <w:bdr w:val="none" w:sz="0" w:space="0" w:color="auto" w:frame="1"/>
          <w:lang w:eastAsia="es-AR"/>
        </w:rPr>
      </w:pPr>
    </w:p>
    <w:p w:rsidR="00CB2C57" w:rsidRPr="00CB2C57"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La </w:t>
      </w:r>
      <w:r w:rsidRPr="00CB2C57">
        <w:rPr>
          <w:rFonts w:eastAsia="Times New Roman" w:cs="Arial"/>
          <w:b/>
          <w:bCs/>
          <w:color w:val="3A3A3A"/>
          <w:bdr w:val="none" w:sz="0" w:space="0" w:color="auto" w:frame="1"/>
          <w:lang w:eastAsia="es-AR"/>
        </w:rPr>
        <w:t>longitud de onda</w:t>
      </w:r>
      <w:r w:rsidRPr="00CB2C57">
        <w:rPr>
          <w:rFonts w:eastAsia="Times New Roman" w:cs="Arial"/>
          <w:color w:val="3A3A3A"/>
          <w:lang w:eastAsia="es-AR"/>
        </w:rPr>
        <w:t> y su </w:t>
      </w:r>
      <w:r w:rsidRPr="00CB2C57">
        <w:rPr>
          <w:rFonts w:eastAsia="Times New Roman" w:cs="Arial"/>
          <w:b/>
          <w:bCs/>
          <w:color w:val="3A3A3A"/>
          <w:bdr w:val="none" w:sz="0" w:space="0" w:color="auto" w:frame="1"/>
          <w:lang w:eastAsia="es-AR"/>
        </w:rPr>
        <w:t>frecuencia</w:t>
      </w:r>
      <w:r w:rsidRPr="00CB2C57">
        <w:rPr>
          <w:rFonts w:eastAsia="Times New Roman" w:cs="Arial"/>
          <w:color w:val="3A3A3A"/>
          <w:lang w:eastAsia="es-AR"/>
        </w:rPr>
        <w:t> se relacionan fácilmente a partir de la </w:t>
      </w:r>
      <w:r w:rsidRPr="00CB2C57">
        <w:rPr>
          <w:rFonts w:eastAsia="Times New Roman" w:cs="Arial"/>
          <w:b/>
          <w:bCs/>
          <w:color w:val="3A3A3A"/>
          <w:bdr w:val="none" w:sz="0" w:space="0" w:color="auto" w:frame="1"/>
          <w:lang w:eastAsia="es-AR"/>
        </w:rPr>
        <w:t>velocidad</w:t>
      </w:r>
      <w:r w:rsidRPr="00CB2C57">
        <w:rPr>
          <w:rFonts w:eastAsia="Times New Roman" w:cs="Arial"/>
          <w:color w:val="3A3A3A"/>
          <w:lang w:eastAsia="es-AR"/>
        </w:rPr>
        <w:t> a la que viaja la onda.</w:t>
      </w:r>
    </w:p>
    <w:p w:rsidR="00CD659C" w:rsidRPr="002A348C" w:rsidRDefault="00CD659C" w:rsidP="00CB2C57">
      <w:pPr>
        <w:spacing w:after="0" w:line="240" w:lineRule="auto"/>
        <w:rPr>
          <w:rFonts w:eastAsia="Times New Roman" w:cs="Arial"/>
          <w:color w:val="3A3A3A"/>
          <w:lang w:eastAsia="es-AR"/>
        </w:rPr>
      </w:pPr>
    </w:p>
    <w:p w:rsidR="00CD659C" w:rsidRPr="002A348C"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La </w:t>
      </w:r>
      <w:r w:rsidRPr="00CB2C57">
        <w:rPr>
          <w:rFonts w:eastAsia="Times New Roman" w:cs="Arial"/>
          <w:b/>
          <w:bCs/>
          <w:color w:val="3A3A3A"/>
          <w:bdr w:val="none" w:sz="0" w:space="0" w:color="auto" w:frame="1"/>
          <w:lang w:eastAsia="es-AR"/>
        </w:rPr>
        <w:t>frecuencia</w:t>
      </w:r>
      <w:r w:rsidRPr="00CB2C57">
        <w:rPr>
          <w:rFonts w:eastAsia="Times New Roman" w:cs="Arial"/>
          <w:color w:val="3A3A3A"/>
          <w:lang w:eastAsia="es-AR"/>
        </w:rPr>
        <w:t> (f) es simplemente una medida del número de ciclos o repeticiones de la onda por unidad de tiempo. Por ejemplo, si una onda se repite diez veces por segundo significa que tiene una frecuencia de diez ciclos por segundo. Esto puede expresarse como una frecuencia de </w:t>
      </w:r>
      <w:r w:rsidRPr="00CB2C57">
        <w:rPr>
          <w:rFonts w:eastAsia="Times New Roman" w:cs="Arial"/>
          <w:b/>
          <w:bCs/>
          <w:color w:val="3A3A3A"/>
          <w:bdr w:val="none" w:sz="0" w:space="0" w:color="auto" w:frame="1"/>
          <w:lang w:eastAsia="es-AR"/>
        </w:rPr>
        <w:t>10 hercios</w:t>
      </w:r>
      <w:r w:rsidRPr="00CB2C57">
        <w:rPr>
          <w:rFonts w:eastAsia="Times New Roman" w:cs="Arial"/>
          <w:color w:val="3A3A3A"/>
          <w:lang w:eastAsia="es-AR"/>
        </w:rPr>
        <w:t> o </w:t>
      </w:r>
      <w:r w:rsidRPr="00CB2C57">
        <w:rPr>
          <w:rFonts w:eastAsia="Times New Roman" w:cs="Arial"/>
          <w:b/>
          <w:bCs/>
          <w:color w:val="3A3A3A"/>
          <w:bdr w:val="none" w:sz="0" w:space="0" w:color="auto" w:frame="1"/>
          <w:lang w:eastAsia="es-AR"/>
        </w:rPr>
        <w:t>10 Hz</w:t>
      </w:r>
      <w:r w:rsidRPr="00CB2C57">
        <w:rPr>
          <w:rFonts w:eastAsia="Times New Roman" w:cs="Arial"/>
          <w:color w:val="3A3A3A"/>
          <w:lang w:eastAsia="es-AR"/>
        </w:rPr>
        <w:t>.</w:t>
      </w:r>
    </w:p>
    <w:p w:rsidR="00CD659C" w:rsidRPr="002A348C" w:rsidRDefault="00CD659C" w:rsidP="00CB2C57">
      <w:pPr>
        <w:spacing w:after="0" w:line="240" w:lineRule="auto"/>
        <w:rPr>
          <w:rFonts w:eastAsia="Times New Roman" w:cs="Arial"/>
          <w:color w:val="3A3A3A"/>
          <w:lang w:eastAsia="es-AR"/>
        </w:rPr>
      </w:pPr>
    </w:p>
    <w:p w:rsidR="0065759B" w:rsidRPr="002A348C" w:rsidRDefault="00CB2C57" w:rsidP="00CB2C57">
      <w:pPr>
        <w:spacing w:after="0" w:line="240" w:lineRule="auto"/>
        <w:rPr>
          <w:rFonts w:eastAsia="Times New Roman" w:cs="Arial"/>
          <w:color w:val="3A3A3A"/>
          <w:lang w:eastAsia="es-AR"/>
        </w:rPr>
      </w:pPr>
      <w:r w:rsidRPr="00CB2C57">
        <w:rPr>
          <w:rFonts w:eastAsia="Times New Roman" w:cs="Arial"/>
          <w:color w:val="3A3A3A"/>
          <w:lang w:eastAsia="es-AR"/>
        </w:rPr>
        <w:t>Si conocemos la </w:t>
      </w:r>
      <w:r w:rsidRPr="00CB2C57">
        <w:rPr>
          <w:rFonts w:eastAsia="Times New Roman" w:cs="Arial"/>
          <w:b/>
          <w:bCs/>
          <w:color w:val="3A3A3A"/>
          <w:bdr w:val="none" w:sz="0" w:space="0" w:color="auto" w:frame="1"/>
          <w:lang w:eastAsia="es-AR"/>
        </w:rPr>
        <w:t>velocidad de transmisión</w:t>
      </w:r>
      <w:r w:rsidR="00CD659C" w:rsidRPr="002A348C">
        <w:rPr>
          <w:rFonts w:eastAsia="Times New Roman" w:cs="Arial"/>
          <w:color w:val="3A3A3A"/>
          <w:lang w:eastAsia="es-AR"/>
        </w:rPr>
        <w:t> de la onda (C</w:t>
      </w:r>
      <w:r w:rsidRPr="00CB2C57">
        <w:rPr>
          <w:rFonts w:eastAsia="Times New Roman" w:cs="Arial"/>
          <w:color w:val="3A3A3A"/>
          <w:lang w:eastAsia="es-AR"/>
        </w:rPr>
        <w:t>) y su frecuencia (f), podemos calcular la longitud de onda (λ) a partir de la siguiente relación:</w:t>
      </w:r>
    </w:p>
    <w:p w:rsidR="0065759B" w:rsidRPr="00C1146F" w:rsidRDefault="0065759B" w:rsidP="00CB2C57">
      <w:pPr>
        <w:spacing w:after="0" w:line="240" w:lineRule="auto"/>
        <w:rPr>
          <w:rFonts w:eastAsia="Times New Roman" w:cs="Arial"/>
          <w:b/>
          <w:color w:val="3A3A3A"/>
          <w:sz w:val="32"/>
          <w:szCs w:val="32"/>
          <w:lang w:eastAsia="es-AR"/>
        </w:rPr>
      </w:pPr>
      <w:r w:rsidRPr="00C1146F">
        <w:rPr>
          <w:rFonts w:eastAsia="Times New Roman" w:cs="Arial"/>
          <w:color w:val="3A3A3A"/>
          <w:sz w:val="32"/>
          <w:szCs w:val="32"/>
          <w:lang w:eastAsia="es-AR"/>
        </w:rPr>
        <w:t xml:space="preserve">                  </w:t>
      </w:r>
      <w:r w:rsidR="00231BF0" w:rsidRPr="00C1146F">
        <w:rPr>
          <w:rFonts w:eastAsia="Times New Roman" w:cs="Arial"/>
          <w:color w:val="3A3A3A"/>
          <w:sz w:val="32"/>
          <w:szCs w:val="32"/>
          <w:lang w:eastAsia="es-AR"/>
        </w:rPr>
        <w:t xml:space="preserve">                       </w:t>
      </w:r>
      <w:r w:rsidR="00C1146F" w:rsidRPr="00C1146F">
        <w:rPr>
          <w:rFonts w:eastAsia="Times New Roman" w:cs="Arial"/>
          <w:color w:val="3A3A3A"/>
          <w:sz w:val="32"/>
          <w:szCs w:val="32"/>
          <w:lang w:eastAsia="es-AR"/>
        </w:rPr>
        <w:t xml:space="preserve">         </w:t>
      </w:r>
      <w:r w:rsidRPr="00C1146F">
        <w:rPr>
          <w:rFonts w:eastAsia="Times New Roman" w:cs="Arial"/>
          <w:color w:val="3A3A3A"/>
          <w:sz w:val="32"/>
          <w:szCs w:val="32"/>
          <w:lang w:eastAsia="es-AR"/>
        </w:rPr>
        <w:t xml:space="preserve"> </w:t>
      </w:r>
      <w:r w:rsidR="003E0D84" w:rsidRPr="00C1146F">
        <w:rPr>
          <w:rFonts w:eastAsia="Times New Roman" w:cs="Arial"/>
          <w:b/>
          <w:color w:val="3A3A3A"/>
          <w:sz w:val="32"/>
          <w:szCs w:val="32"/>
          <w:lang w:eastAsia="es-AR"/>
        </w:rPr>
        <w:t>C</w:t>
      </w:r>
    </w:p>
    <w:p w:rsidR="0065759B" w:rsidRPr="00C1146F" w:rsidRDefault="0065759B" w:rsidP="00CB2C57">
      <w:pPr>
        <w:spacing w:after="0" w:line="240" w:lineRule="auto"/>
        <w:rPr>
          <w:rFonts w:eastAsia="Times New Roman" w:cs="Arial"/>
          <w:b/>
          <w:color w:val="3A3A3A"/>
          <w:sz w:val="32"/>
          <w:szCs w:val="32"/>
          <w:lang w:eastAsia="es-AR"/>
        </w:rPr>
      </w:pPr>
      <w:r w:rsidRPr="00C1146F">
        <w:rPr>
          <w:rFonts w:eastAsia="Times New Roman" w:cs="Arial"/>
          <w:color w:val="3A3A3A"/>
          <w:sz w:val="32"/>
          <w:szCs w:val="32"/>
          <w:lang w:eastAsia="es-AR"/>
        </w:rPr>
        <w:t xml:space="preserve">          </w:t>
      </w:r>
      <w:r w:rsidR="00231BF0" w:rsidRPr="00C1146F">
        <w:rPr>
          <w:rFonts w:eastAsia="Times New Roman" w:cs="Arial"/>
          <w:color w:val="3A3A3A"/>
          <w:sz w:val="32"/>
          <w:szCs w:val="32"/>
          <w:lang w:eastAsia="es-AR"/>
        </w:rPr>
        <w:t xml:space="preserve">                                </w:t>
      </w:r>
      <w:r w:rsidRPr="00C1146F">
        <w:rPr>
          <w:rFonts w:eastAsia="Times New Roman" w:cs="Arial"/>
          <w:color w:val="3A3A3A"/>
          <w:sz w:val="32"/>
          <w:szCs w:val="32"/>
          <w:lang w:eastAsia="es-AR"/>
        </w:rPr>
        <w:t xml:space="preserve"> </w:t>
      </w:r>
      <w:r w:rsidR="00C1146F" w:rsidRPr="00C1146F">
        <w:rPr>
          <w:rFonts w:eastAsia="Times New Roman" w:cs="Arial"/>
          <w:b/>
          <w:color w:val="3A3A3A"/>
          <w:sz w:val="32"/>
          <w:szCs w:val="32"/>
          <w:lang w:eastAsia="es-AR"/>
        </w:rPr>
        <w:t xml:space="preserve">λ </w:t>
      </w:r>
      <w:r w:rsidRPr="00C1146F">
        <w:rPr>
          <w:rFonts w:eastAsia="Times New Roman" w:cs="Arial"/>
          <w:b/>
          <w:color w:val="3A3A3A"/>
          <w:sz w:val="32"/>
          <w:szCs w:val="32"/>
          <w:lang w:eastAsia="es-AR"/>
        </w:rPr>
        <w:t xml:space="preserve">= </w:t>
      </w:r>
      <w:r w:rsidR="00C1146F">
        <w:rPr>
          <w:rFonts w:eastAsia="Times New Roman" w:cs="Arial"/>
          <w:b/>
          <w:color w:val="3A3A3A"/>
          <w:sz w:val="32"/>
          <w:szCs w:val="32"/>
          <w:lang w:eastAsia="es-AR"/>
        </w:rPr>
        <w:t xml:space="preserve"> </w:t>
      </w:r>
      <w:r w:rsidRPr="00C1146F">
        <w:rPr>
          <w:rFonts w:eastAsia="Times New Roman" w:cs="Arial"/>
          <w:b/>
          <w:color w:val="3A3A3A"/>
          <w:sz w:val="32"/>
          <w:szCs w:val="32"/>
          <w:lang w:eastAsia="es-AR"/>
        </w:rPr>
        <w:t>—</w:t>
      </w:r>
    </w:p>
    <w:p w:rsidR="00231BF0" w:rsidRPr="00C1146F" w:rsidRDefault="0065759B" w:rsidP="00CB2C57">
      <w:pPr>
        <w:spacing w:line="240" w:lineRule="auto"/>
        <w:rPr>
          <w:rFonts w:eastAsia="Times New Roman" w:cs="Arial"/>
          <w:b/>
          <w:color w:val="3A3A3A"/>
          <w:sz w:val="32"/>
          <w:szCs w:val="32"/>
          <w:lang w:eastAsia="es-AR"/>
        </w:rPr>
      </w:pPr>
      <w:r w:rsidRPr="00C1146F">
        <w:rPr>
          <w:rFonts w:eastAsia="Times New Roman" w:cs="Arial"/>
          <w:color w:val="3A3A3A"/>
          <w:sz w:val="32"/>
          <w:szCs w:val="32"/>
          <w:lang w:eastAsia="es-AR"/>
        </w:rPr>
        <w:t xml:space="preserve">                                        </w:t>
      </w:r>
      <w:r w:rsidR="00C1146F" w:rsidRPr="00C1146F">
        <w:rPr>
          <w:rFonts w:eastAsia="Times New Roman" w:cs="Arial"/>
          <w:color w:val="3A3A3A"/>
          <w:sz w:val="32"/>
          <w:szCs w:val="32"/>
          <w:lang w:eastAsia="es-AR"/>
        </w:rPr>
        <w:t xml:space="preserve">          </w:t>
      </w:r>
      <w:r w:rsidRPr="00C1146F">
        <w:rPr>
          <w:rFonts w:eastAsia="Times New Roman" w:cs="Arial"/>
          <w:color w:val="3A3A3A"/>
          <w:sz w:val="32"/>
          <w:szCs w:val="32"/>
          <w:lang w:eastAsia="es-AR"/>
        </w:rPr>
        <w:t xml:space="preserve"> </w:t>
      </w:r>
      <w:r w:rsidR="00C1146F">
        <w:rPr>
          <w:rFonts w:eastAsia="Times New Roman" w:cs="Arial"/>
          <w:color w:val="3A3A3A"/>
          <w:sz w:val="32"/>
          <w:szCs w:val="32"/>
          <w:lang w:eastAsia="es-AR"/>
        </w:rPr>
        <w:t xml:space="preserve"> </w:t>
      </w:r>
      <w:r w:rsidRPr="00C1146F">
        <w:rPr>
          <w:rFonts w:eastAsia="Times New Roman" w:cs="Arial"/>
          <w:b/>
          <w:color w:val="3A3A3A"/>
          <w:sz w:val="32"/>
          <w:szCs w:val="32"/>
          <w:lang w:eastAsia="es-AR"/>
        </w:rPr>
        <w:t xml:space="preserve">f      </w:t>
      </w:r>
      <w:bookmarkStart w:id="0" w:name="_GoBack"/>
      <w:bookmarkEnd w:id="0"/>
    </w:p>
    <w:p w:rsidR="0065759B" w:rsidRPr="002A348C" w:rsidRDefault="00231BF0" w:rsidP="00CB2C57">
      <w:pPr>
        <w:spacing w:line="240" w:lineRule="auto"/>
        <w:rPr>
          <w:rFonts w:eastAsia="Times New Roman" w:cs="Arial"/>
          <w:b/>
          <w:color w:val="3A3A3A"/>
          <w:lang w:eastAsia="es-AR"/>
        </w:rPr>
      </w:pPr>
      <w:r w:rsidRPr="002A348C">
        <w:rPr>
          <w:rFonts w:eastAsia="Times New Roman" w:cs="Arial"/>
          <w:b/>
          <w:color w:val="3A3A3A"/>
          <w:lang w:eastAsia="es-AR"/>
        </w:rPr>
        <w:t xml:space="preserve"> λ expresada en metros</w:t>
      </w:r>
    </w:p>
    <w:p w:rsidR="0065759B" w:rsidRPr="002A348C" w:rsidRDefault="003E0D84" w:rsidP="00CB2C57">
      <w:pPr>
        <w:spacing w:line="240" w:lineRule="auto"/>
        <w:rPr>
          <w:rFonts w:eastAsia="Times New Roman" w:cs="Arial"/>
          <w:b/>
          <w:color w:val="3A3A3A"/>
          <w:lang w:eastAsia="es-AR"/>
        </w:rPr>
      </w:pPr>
      <w:r w:rsidRPr="002A348C">
        <w:rPr>
          <w:rFonts w:eastAsia="Times New Roman" w:cs="Arial"/>
          <w:b/>
          <w:color w:val="3A3A3A"/>
          <w:lang w:eastAsia="es-AR"/>
        </w:rPr>
        <w:t>Donde:</w:t>
      </w:r>
    </w:p>
    <w:p w:rsidR="0065759B" w:rsidRPr="002A348C" w:rsidRDefault="00231BF0" w:rsidP="00CB2C57">
      <w:pPr>
        <w:spacing w:line="240" w:lineRule="auto"/>
        <w:rPr>
          <w:rFonts w:eastAsia="Times New Roman" w:cs="Arial"/>
          <w:b/>
          <w:color w:val="3A3A3A"/>
          <w:lang w:eastAsia="es-AR"/>
        </w:rPr>
      </w:pPr>
      <w:r w:rsidRPr="002A348C">
        <w:rPr>
          <w:rFonts w:eastAsia="Times New Roman" w:cs="Arial"/>
          <w:b/>
          <w:color w:val="3A3A3A"/>
          <w:lang w:eastAsia="es-AR"/>
        </w:rPr>
        <w:t xml:space="preserve">               </w:t>
      </w:r>
      <w:r w:rsidR="0065759B" w:rsidRPr="002A348C">
        <w:rPr>
          <w:rFonts w:eastAsia="Times New Roman" w:cs="Arial"/>
          <w:b/>
          <w:color w:val="3A3A3A"/>
          <w:lang w:eastAsia="es-AR"/>
        </w:rPr>
        <w:t xml:space="preserve"> C es la velocidad de la luz </w:t>
      </w:r>
      <w:r w:rsidR="003E0D84" w:rsidRPr="002A348C">
        <w:rPr>
          <w:rFonts w:eastAsia="Times New Roman" w:cs="Arial"/>
          <w:b/>
          <w:color w:val="3A3A3A"/>
          <w:lang w:eastAsia="es-AR"/>
        </w:rPr>
        <w:t>(300.000</w:t>
      </w:r>
      <w:r w:rsidR="0065759B" w:rsidRPr="002A348C">
        <w:rPr>
          <w:rFonts w:eastAsia="Times New Roman" w:cs="Arial"/>
          <w:b/>
          <w:color w:val="3A3A3A"/>
          <w:lang w:eastAsia="es-AR"/>
        </w:rPr>
        <w:t xml:space="preserve"> .000 m/</w:t>
      </w:r>
      <w:r w:rsidR="003E0D84" w:rsidRPr="002A348C">
        <w:rPr>
          <w:rFonts w:eastAsia="Times New Roman" w:cs="Arial"/>
          <w:b/>
          <w:color w:val="3A3A3A"/>
          <w:lang w:eastAsia="es-AR"/>
        </w:rPr>
        <w:t>s)</w:t>
      </w:r>
    </w:p>
    <w:p w:rsidR="00CD659C" w:rsidRPr="002A348C" w:rsidRDefault="0065759B" w:rsidP="00231BF0">
      <w:pPr>
        <w:spacing w:line="240" w:lineRule="auto"/>
        <w:rPr>
          <w:rFonts w:eastAsia="Times New Roman" w:cs="Arial"/>
          <w:b/>
          <w:color w:val="3A3A3A"/>
          <w:lang w:eastAsia="es-AR"/>
        </w:rPr>
      </w:pPr>
      <w:r w:rsidRPr="002A348C">
        <w:rPr>
          <w:rFonts w:eastAsia="Times New Roman" w:cs="Arial"/>
          <w:b/>
          <w:color w:val="3A3A3A"/>
          <w:lang w:eastAsia="es-AR"/>
        </w:rPr>
        <w:t xml:space="preserve">  </w:t>
      </w:r>
      <w:r w:rsidR="00231BF0" w:rsidRPr="002A348C">
        <w:rPr>
          <w:rFonts w:eastAsia="Times New Roman" w:cs="Arial"/>
          <w:b/>
          <w:color w:val="3A3A3A"/>
          <w:lang w:eastAsia="es-AR"/>
        </w:rPr>
        <w:t xml:space="preserve">              </w:t>
      </w:r>
      <w:r w:rsidRPr="002A348C">
        <w:rPr>
          <w:rFonts w:eastAsia="Times New Roman" w:cs="Arial"/>
          <w:b/>
          <w:color w:val="3A3A3A"/>
          <w:lang w:eastAsia="es-AR"/>
        </w:rPr>
        <w:t>f   es l</w:t>
      </w:r>
      <w:r w:rsidR="00231BF0" w:rsidRPr="002A348C">
        <w:rPr>
          <w:rFonts w:eastAsia="Times New Roman" w:cs="Arial"/>
          <w:b/>
          <w:color w:val="3A3A3A"/>
          <w:lang w:eastAsia="es-AR"/>
        </w:rPr>
        <w:t>a frecuencia de la onda en Hz (</w:t>
      </w:r>
      <w:r w:rsidRPr="002A348C">
        <w:rPr>
          <w:rFonts w:eastAsia="Times New Roman" w:cs="Arial"/>
          <w:b/>
          <w:color w:val="3A3A3A"/>
          <w:lang w:eastAsia="es-AR"/>
        </w:rPr>
        <w:t>s</w:t>
      </w:r>
      <w:r w:rsidR="00231BF0" w:rsidRPr="002A348C">
        <w:rPr>
          <w:rFonts w:eastAsia="Times New Roman" w:cs="Arial"/>
          <w:b/>
          <w:color w:val="3A3A3A"/>
          <w:vertAlign w:val="superscript"/>
          <w:lang w:eastAsia="es-AR"/>
        </w:rPr>
        <w:t>-1</w:t>
      </w:r>
      <w:r w:rsidR="00231BF0" w:rsidRPr="002A348C">
        <w:rPr>
          <w:rFonts w:eastAsia="Times New Roman" w:cs="Arial"/>
          <w:b/>
          <w:color w:val="3A3A3A"/>
          <w:lang w:eastAsia="es-AR"/>
        </w:rPr>
        <w:t>)</w:t>
      </w:r>
    </w:p>
    <w:p w:rsidR="00231BF0" w:rsidRPr="002A348C" w:rsidRDefault="00231BF0" w:rsidP="00231BF0">
      <w:pPr>
        <w:spacing w:line="240" w:lineRule="auto"/>
        <w:rPr>
          <w:rFonts w:eastAsia="Times New Roman" w:cs="Arial"/>
          <w:b/>
          <w:color w:val="3A3A3A"/>
          <w:lang w:eastAsia="es-AR"/>
        </w:rPr>
      </w:pPr>
    </w:p>
    <w:p w:rsidR="00231BF0" w:rsidRPr="002A348C" w:rsidRDefault="00231BF0" w:rsidP="00231BF0">
      <w:pPr>
        <w:spacing w:line="240" w:lineRule="auto"/>
        <w:rPr>
          <w:rFonts w:eastAsia="Times New Roman" w:cs="Arial"/>
          <w:b/>
          <w:color w:val="3A3A3A"/>
          <w:lang w:eastAsia="es-AR"/>
        </w:rPr>
      </w:pPr>
    </w:p>
    <w:p w:rsidR="00231BF0" w:rsidRPr="002A348C" w:rsidRDefault="0028160A" w:rsidP="00231BF0">
      <w:pPr>
        <w:spacing w:line="240" w:lineRule="auto"/>
        <w:rPr>
          <w:rFonts w:eastAsia="Times New Roman" w:cs="Arial"/>
          <w:color w:val="3A3A3A"/>
          <w:lang w:eastAsia="es-AR"/>
        </w:rPr>
      </w:pPr>
      <w:r w:rsidRPr="002A348C">
        <w:rPr>
          <w:rFonts w:eastAsia="Times New Roman" w:cs="Arial"/>
          <w:color w:val="3A3A3A"/>
          <w:lang w:eastAsia="es-AR"/>
        </w:rPr>
        <w:t>Veamos</w:t>
      </w:r>
      <w:r w:rsidR="00231BF0" w:rsidRPr="002A348C">
        <w:rPr>
          <w:rFonts w:eastAsia="Times New Roman" w:cs="Arial"/>
          <w:color w:val="3A3A3A"/>
          <w:lang w:eastAsia="es-AR"/>
        </w:rPr>
        <w:t xml:space="preserve"> por ejemplo, para el caso del color rojo cuya longitud de onda es aprox. 700 x 10</w:t>
      </w:r>
      <w:r w:rsidR="00231BF0" w:rsidRPr="002A348C">
        <w:rPr>
          <w:rFonts w:eastAsia="Times New Roman" w:cs="Arial"/>
          <w:color w:val="3A3A3A"/>
          <w:vertAlign w:val="superscript"/>
          <w:lang w:eastAsia="es-AR"/>
        </w:rPr>
        <w:t xml:space="preserve">- </w:t>
      </w:r>
      <w:r w:rsidR="003E0D84" w:rsidRPr="002A348C">
        <w:rPr>
          <w:rFonts w:eastAsia="Times New Roman" w:cs="Arial"/>
          <w:color w:val="3A3A3A"/>
          <w:vertAlign w:val="superscript"/>
          <w:lang w:eastAsia="es-AR"/>
        </w:rPr>
        <w:t>9</w:t>
      </w:r>
      <w:r w:rsidR="003E0D84" w:rsidRPr="002A348C">
        <w:rPr>
          <w:rFonts w:eastAsia="Times New Roman" w:cs="Arial"/>
          <w:color w:val="3A3A3A"/>
          <w:lang w:eastAsia="es-AR"/>
        </w:rPr>
        <w:t>m</w:t>
      </w:r>
      <w:r w:rsidR="003E0D84" w:rsidRPr="002A348C">
        <w:rPr>
          <w:rFonts w:eastAsia="Times New Roman" w:cs="Arial"/>
          <w:color w:val="3A3A3A"/>
          <w:vertAlign w:val="superscript"/>
          <w:lang w:eastAsia="es-AR"/>
        </w:rPr>
        <w:t>,</w:t>
      </w:r>
      <w:r w:rsidR="003E0D84" w:rsidRPr="002A348C">
        <w:rPr>
          <w:rFonts w:eastAsia="Times New Roman" w:cs="Arial"/>
          <w:color w:val="3A3A3A"/>
          <w:lang w:eastAsia="es-AR"/>
        </w:rPr>
        <w:t xml:space="preserve"> si</w:t>
      </w:r>
      <w:r w:rsidRPr="002A348C">
        <w:rPr>
          <w:rFonts w:eastAsia="Times New Roman" w:cs="Arial"/>
          <w:color w:val="3A3A3A"/>
          <w:lang w:eastAsia="es-AR"/>
        </w:rPr>
        <w:t xml:space="preserve"> calculamos con la expresión anterior la frecuencia, nos daría un valor de 430.000 </w:t>
      </w:r>
      <w:r w:rsidR="003E0D84" w:rsidRPr="002A348C">
        <w:rPr>
          <w:rFonts w:eastAsia="Times New Roman" w:cs="Arial"/>
          <w:color w:val="3A3A3A"/>
          <w:lang w:eastAsia="es-AR"/>
        </w:rPr>
        <w:t>GHz</w:t>
      </w:r>
      <w:r w:rsidRPr="002A348C">
        <w:rPr>
          <w:rFonts w:eastAsia="Times New Roman" w:cs="Arial"/>
          <w:color w:val="3A3A3A"/>
          <w:lang w:eastAsia="es-AR"/>
        </w:rPr>
        <w:t xml:space="preserve"> </w:t>
      </w:r>
    </w:p>
    <w:p w:rsidR="0028160A" w:rsidRPr="002A348C" w:rsidRDefault="0028160A" w:rsidP="00231BF0">
      <w:pPr>
        <w:spacing w:line="240" w:lineRule="auto"/>
        <w:rPr>
          <w:rFonts w:eastAsia="Times New Roman" w:cs="Arial"/>
          <w:color w:val="3A3A3A"/>
          <w:lang w:eastAsia="es-AR"/>
        </w:rPr>
      </w:pPr>
      <w:r w:rsidRPr="002A348C">
        <w:rPr>
          <w:rFonts w:eastAsia="Times New Roman" w:cs="Arial"/>
          <w:color w:val="3A3A3A"/>
          <w:lang w:eastAsia="es-AR"/>
        </w:rPr>
        <w:t>Conclusión, por comodidad,  para las ondas utilizaremos como parámetro la frecuencia y para las radiaciones la longitud de onda.</w:t>
      </w:r>
    </w:p>
    <w:p w:rsidR="0028160A" w:rsidRPr="002A348C" w:rsidRDefault="002A348C" w:rsidP="00231BF0">
      <w:pPr>
        <w:spacing w:line="240" w:lineRule="auto"/>
        <w:rPr>
          <w:rFonts w:eastAsia="Times New Roman" w:cs="Arial"/>
          <w:color w:val="3A3A3A"/>
          <w:lang w:eastAsia="es-AR"/>
        </w:rPr>
      </w:pPr>
      <w:r>
        <w:rPr>
          <w:rFonts w:eastAsia="Times New Roman" w:cs="Arial"/>
          <w:color w:val="3A3A3A"/>
          <w:lang w:eastAsia="es-AR"/>
        </w:rPr>
        <w:lastRenderedPageBreak/>
        <w:t>Para el caso de la porción del espectro correspondiente a la luz visible:</w:t>
      </w:r>
    </w:p>
    <w:p w:rsidR="0028160A" w:rsidRPr="002A348C" w:rsidRDefault="0028160A" w:rsidP="00231BF0">
      <w:pPr>
        <w:spacing w:line="240" w:lineRule="auto"/>
        <w:rPr>
          <w:rFonts w:eastAsia="Times New Roman" w:cs="Arial"/>
          <w:color w:val="3A3A3A"/>
          <w:lang w:eastAsia="es-AR"/>
        </w:rPr>
      </w:pPr>
    </w:p>
    <w:p w:rsidR="00CD659C" w:rsidRPr="002A348C" w:rsidRDefault="00CD659C" w:rsidP="00CB2C57">
      <w:pPr>
        <w:spacing w:after="0" w:line="240" w:lineRule="auto"/>
        <w:rPr>
          <w:rFonts w:eastAsia="Times New Roman" w:cs="Arial"/>
          <w:color w:val="3A3A3A"/>
          <w:lang w:eastAsia="es-AR"/>
        </w:rPr>
      </w:pPr>
    </w:p>
    <w:p w:rsidR="00CD659C" w:rsidRPr="002A348C" w:rsidRDefault="00231BF0" w:rsidP="00CB2C57">
      <w:pPr>
        <w:spacing w:after="0" w:line="240" w:lineRule="auto"/>
        <w:rPr>
          <w:rFonts w:eastAsia="Times New Roman" w:cs="Arial"/>
          <w:color w:val="3A3A3A"/>
          <w:lang w:eastAsia="es-AR"/>
        </w:rPr>
      </w:pPr>
      <w:r w:rsidRPr="002A348C">
        <w:rPr>
          <w:rFonts w:eastAsia="Times New Roman" w:cs="Arial"/>
          <w:noProof/>
          <w:color w:val="3A3A3A"/>
          <w:lang w:eastAsia="es-AR"/>
        </w:rPr>
        <w:drawing>
          <wp:inline distT="0" distB="0" distL="0" distR="0">
            <wp:extent cx="6646545" cy="3374269"/>
            <wp:effectExtent l="0" t="0" r="1905" b="0"/>
            <wp:docPr id="14" name="Imagen 14" descr="D:\Mis documentos (sin freezar)\Docencia\Plan continuidad pedagógica\6° 1° y  6°2°\screensho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Mis documentos (sin freezar)\Docencia\Plan continuidad pedagógica\6° 1° y  6°2°\screenshot.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3374269"/>
                    </a:xfrm>
                    <a:prstGeom prst="rect">
                      <a:avLst/>
                    </a:prstGeom>
                    <a:noFill/>
                    <a:ln>
                      <a:noFill/>
                    </a:ln>
                  </pic:spPr>
                </pic:pic>
              </a:graphicData>
            </a:graphic>
          </wp:inline>
        </w:drawing>
      </w:r>
    </w:p>
    <w:p w:rsidR="002A348C" w:rsidRPr="002A348C" w:rsidRDefault="002A348C" w:rsidP="00CB2C57">
      <w:pPr>
        <w:spacing w:after="0" w:line="240" w:lineRule="auto"/>
        <w:rPr>
          <w:rFonts w:eastAsia="Times New Roman" w:cs="Arial"/>
          <w:color w:val="3A3A3A"/>
          <w:lang w:eastAsia="es-AR"/>
        </w:rPr>
      </w:pPr>
    </w:p>
    <w:p w:rsidR="002A348C" w:rsidRPr="002A348C" w:rsidRDefault="002A348C" w:rsidP="00CB2C57">
      <w:pPr>
        <w:spacing w:after="0" w:line="240" w:lineRule="auto"/>
        <w:rPr>
          <w:rFonts w:eastAsia="Times New Roman" w:cs="Arial"/>
          <w:color w:val="3A3A3A"/>
          <w:lang w:eastAsia="es-AR"/>
        </w:rPr>
      </w:pPr>
    </w:p>
    <w:p w:rsidR="002A348C" w:rsidRPr="002A348C" w:rsidRDefault="002A348C" w:rsidP="00CB2C57">
      <w:pPr>
        <w:spacing w:after="0" w:line="240" w:lineRule="auto"/>
        <w:rPr>
          <w:rFonts w:eastAsia="Times New Roman" w:cs="Arial"/>
          <w:color w:val="3A3A3A"/>
          <w:lang w:eastAsia="es-AR"/>
        </w:rPr>
      </w:pPr>
    </w:p>
    <w:p w:rsidR="002A348C" w:rsidRPr="002A348C" w:rsidRDefault="002A348C" w:rsidP="00CB2C57">
      <w:pPr>
        <w:spacing w:after="0" w:line="240" w:lineRule="auto"/>
        <w:rPr>
          <w:rFonts w:eastAsia="Times New Roman" w:cs="Arial"/>
          <w:color w:val="3A3A3A"/>
          <w:lang w:eastAsia="es-AR"/>
        </w:rPr>
      </w:pPr>
    </w:p>
    <w:p w:rsidR="002A348C" w:rsidRPr="00C1146F" w:rsidRDefault="002A348C" w:rsidP="00CB2C57">
      <w:pPr>
        <w:spacing w:after="0" w:line="240" w:lineRule="auto"/>
        <w:rPr>
          <w:rFonts w:eastAsia="Times New Roman" w:cs="Arial"/>
          <w:color w:val="3A3A3A"/>
          <w:lang w:eastAsia="es-AR"/>
        </w:rPr>
      </w:pPr>
      <w:r w:rsidRPr="00C1146F">
        <w:rPr>
          <w:rFonts w:eastAsia="Times New Roman" w:cs="Arial"/>
          <w:color w:val="3A3A3A"/>
          <w:lang w:eastAsia="es-AR"/>
        </w:rPr>
        <w:t>ACTIVIDADES PARA LOS ALUMNOS:</w:t>
      </w:r>
    </w:p>
    <w:p w:rsidR="00C1146F" w:rsidRDefault="00C1146F" w:rsidP="00CB2C57">
      <w:pPr>
        <w:spacing w:after="0" w:line="240" w:lineRule="auto"/>
        <w:rPr>
          <w:rFonts w:eastAsia="Times New Roman" w:cs="Arial"/>
          <w:b/>
          <w:color w:val="3A3A3A"/>
          <w:lang w:eastAsia="es-AR"/>
        </w:rPr>
      </w:pPr>
    </w:p>
    <w:p w:rsidR="00C1146F" w:rsidRDefault="00C1146F" w:rsidP="00C1146F">
      <w:r>
        <w:t>1.- Dentro de la región de las ondas del espectro electromagnético encontramos a la mayoría de los servicios de telecomunicaciones.</w:t>
      </w:r>
    </w:p>
    <w:p w:rsidR="00C1146F" w:rsidRDefault="00C1146F" w:rsidP="00C1146F">
      <w:r>
        <w:t>2.-</w:t>
      </w:r>
      <w:r>
        <w:t>Realice una investigación donde se ponga de manifiesto como fue el proceso histórico del desarrollo de dichos servicios.</w:t>
      </w:r>
    </w:p>
    <w:p w:rsidR="00C1146F" w:rsidRDefault="00C1146F" w:rsidP="00C1146F">
      <w:r>
        <w:t>3.</w:t>
      </w:r>
      <w:r w:rsidR="003E0D84">
        <w:t>- ¿</w:t>
      </w:r>
      <w:r>
        <w:t>Qué relación guarda con la frecuencia de trabajo?</w:t>
      </w:r>
    </w:p>
    <w:p w:rsidR="00C1146F" w:rsidRDefault="00C1146F" w:rsidP="00CB2C57">
      <w:pPr>
        <w:spacing w:after="0" w:line="240" w:lineRule="auto"/>
        <w:rPr>
          <w:rFonts w:eastAsia="Times New Roman" w:cs="Arial"/>
          <w:b/>
          <w:color w:val="3A3A3A"/>
          <w:lang w:eastAsia="es-AR"/>
        </w:rPr>
      </w:pPr>
    </w:p>
    <w:p w:rsidR="002A348C" w:rsidRDefault="002A348C" w:rsidP="00CB2C57">
      <w:pPr>
        <w:spacing w:after="0" w:line="240" w:lineRule="auto"/>
        <w:rPr>
          <w:rFonts w:eastAsia="Times New Roman" w:cs="Arial"/>
          <w:color w:val="3A3A3A"/>
          <w:lang w:eastAsia="es-AR"/>
        </w:rPr>
      </w:pPr>
    </w:p>
    <w:p w:rsidR="002A348C" w:rsidRPr="002A348C" w:rsidRDefault="002A348C" w:rsidP="00CB2C57">
      <w:pPr>
        <w:spacing w:after="0" w:line="240" w:lineRule="auto"/>
        <w:rPr>
          <w:rFonts w:eastAsia="Times New Roman" w:cs="Arial"/>
          <w:color w:val="3A3A3A"/>
          <w:lang w:eastAsia="es-AR"/>
        </w:rPr>
      </w:pPr>
    </w:p>
    <w:sectPr w:rsidR="002A348C" w:rsidRPr="002A348C" w:rsidSect="0065759B">
      <w:pgSz w:w="11907" w:h="16839"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143A"/>
    <w:multiLevelType w:val="hybridMultilevel"/>
    <w:tmpl w:val="DE668820"/>
    <w:lvl w:ilvl="0" w:tplc="AFFE2592">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3DB8752D"/>
    <w:multiLevelType w:val="hybridMultilevel"/>
    <w:tmpl w:val="7C0E973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EC939CD"/>
    <w:multiLevelType w:val="hybridMultilevel"/>
    <w:tmpl w:val="50BE050C"/>
    <w:lvl w:ilvl="0" w:tplc="0AFCC6F6">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6EC831DA"/>
    <w:multiLevelType w:val="hybridMultilevel"/>
    <w:tmpl w:val="FC2490BC"/>
    <w:lvl w:ilvl="0" w:tplc="8770748E">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6F0"/>
    <w:rsid w:val="00125D4D"/>
    <w:rsid w:val="00231BF0"/>
    <w:rsid w:val="0028160A"/>
    <w:rsid w:val="002A348C"/>
    <w:rsid w:val="002F66F0"/>
    <w:rsid w:val="003E0D84"/>
    <w:rsid w:val="00640954"/>
    <w:rsid w:val="0065759B"/>
    <w:rsid w:val="006D4ABC"/>
    <w:rsid w:val="00900A19"/>
    <w:rsid w:val="00C1146F"/>
    <w:rsid w:val="00C6283D"/>
    <w:rsid w:val="00C70935"/>
    <w:rsid w:val="00CB2C57"/>
    <w:rsid w:val="00CD659C"/>
    <w:rsid w:val="00E128CD"/>
    <w:rsid w:val="00E73C6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A62851-3D80-43F6-8377-3F78E666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00A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243506">
      <w:bodyDiv w:val="1"/>
      <w:marLeft w:val="0"/>
      <w:marRight w:val="0"/>
      <w:marTop w:val="0"/>
      <w:marBottom w:val="0"/>
      <w:divBdr>
        <w:top w:val="none" w:sz="0" w:space="0" w:color="auto"/>
        <w:left w:val="none" w:sz="0" w:space="0" w:color="auto"/>
        <w:bottom w:val="none" w:sz="0" w:space="0" w:color="auto"/>
        <w:right w:val="none" w:sz="0" w:space="0" w:color="auto"/>
      </w:divBdr>
      <w:divsChild>
        <w:div w:id="280958275">
          <w:marLeft w:val="0"/>
          <w:marRight w:val="0"/>
          <w:marTop w:val="480"/>
          <w:marBottom w:val="0"/>
          <w:divBdr>
            <w:top w:val="none" w:sz="0" w:space="0" w:color="auto"/>
            <w:left w:val="none" w:sz="0" w:space="0" w:color="auto"/>
            <w:bottom w:val="none" w:sz="0" w:space="0" w:color="auto"/>
            <w:right w:val="none" w:sz="0" w:space="0" w:color="auto"/>
          </w:divBdr>
          <w:divsChild>
            <w:div w:id="145360560">
              <w:marLeft w:val="0"/>
              <w:marRight w:val="0"/>
              <w:marTop w:val="0"/>
              <w:marBottom w:val="360"/>
              <w:divBdr>
                <w:top w:val="none" w:sz="0" w:space="0" w:color="auto"/>
                <w:left w:val="none" w:sz="0" w:space="0" w:color="auto"/>
                <w:bottom w:val="none" w:sz="0" w:space="0" w:color="auto"/>
                <w:right w:val="none" w:sz="0" w:space="0" w:color="auto"/>
              </w:divBdr>
            </w:div>
            <w:div w:id="276135690">
              <w:marLeft w:val="0"/>
              <w:marRight w:val="0"/>
              <w:marTop w:val="0"/>
              <w:marBottom w:val="360"/>
              <w:divBdr>
                <w:top w:val="none" w:sz="0" w:space="0" w:color="auto"/>
                <w:left w:val="none" w:sz="0" w:space="0" w:color="auto"/>
                <w:bottom w:val="none" w:sz="0" w:space="0" w:color="auto"/>
                <w:right w:val="none" w:sz="0" w:space="0" w:color="auto"/>
              </w:divBdr>
            </w:div>
            <w:div w:id="1097099745">
              <w:marLeft w:val="0"/>
              <w:marRight w:val="0"/>
              <w:marTop w:val="0"/>
              <w:marBottom w:val="360"/>
              <w:divBdr>
                <w:top w:val="none" w:sz="0" w:space="0" w:color="auto"/>
                <w:left w:val="none" w:sz="0" w:space="0" w:color="auto"/>
                <w:bottom w:val="none" w:sz="0" w:space="0" w:color="auto"/>
                <w:right w:val="none" w:sz="0" w:space="0" w:color="auto"/>
              </w:divBdr>
            </w:div>
            <w:div w:id="42218432">
              <w:marLeft w:val="0"/>
              <w:marRight w:val="0"/>
              <w:marTop w:val="0"/>
              <w:marBottom w:val="360"/>
              <w:divBdr>
                <w:top w:val="none" w:sz="0" w:space="0" w:color="auto"/>
                <w:left w:val="none" w:sz="0" w:space="0" w:color="auto"/>
                <w:bottom w:val="none" w:sz="0" w:space="0" w:color="auto"/>
                <w:right w:val="none" w:sz="0" w:space="0" w:color="auto"/>
              </w:divBdr>
            </w:div>
            <w:div w:id="1364089618">
              <w:marLeft w:val="0"/>
              <w:marRight w:val="0"/>
              <w:marTop w:val="0"/>
              <w:marBottom w:val="360"/>
              <w:divBdr>
                <w:top w:val="none" w:sz="0" w:space="0" w:color="auto"/>
                <w:left w:val="none" w:sz="0" w:space="0" w:color="auto"/>
                <w:bottom w:val="none" w:sz="0" w:space="0" w:color="auto"/>
                <w:right w:val="none" w:sz="0" w:space="0" w:color="auto"/>
              </w:divBdr>
            </w:div>
            <w:div w:id="1890728377">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37705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ndomicroscopio.com/milimetro/" TargetMode="External"/><Relationship Id="rId3" Type="http://schemas.openxmlformats.org/officeDocument/2006/relationships/settings" Target="settings.xml"/><Relationship Id="rId7" Type="http://schemas.openxmlformats.org/officeDocument/2006/relationships/hyperlink" Target="https://www.mundomicroscopio.com/kilomet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mundomicroscopio.com/nanometr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658</Words>
  <Characters>3621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2020-03-23T23:39:00Z</dcterms:created>
  <dcterms:modified xsi:type="dcterms:W3CDTF">2020-03-23T23:46:00Z</dcterms:modified>
</cp:coreProperties>
</file>